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3F82576F" w:rsidR="00D45FA5" w:rsidRPr="004A1CA9" w:rsidRDefault="000C13AC" w:rsidP="00617086">
      <w:pPr>
        <w:pStyle w:val="Titolo1"/>
        <w:spacing w:before="0" w:after="120"/>
        <w:jc w:val="center"/>
        <w:rPr>
          <w:i/>
          <w:sz w:val="16"/>
          <w:szCs w:val="16"/>
        </w:rPr>
      </w:pPr>
      <w:r w:rsidRPr="000C13AC">
        <w:rPr>
          <w:sz w:val="28"/>
          <w:szCs w:val="28"/>
        </w:rPr>
        <w:t>Chi ha orecchi, ascolti!</w:t>
      </w:r>
    </w:p>
    <w:p w14:paraId="29CBCEE3" w14:textId="5371C604" w:rsidR="00F12943" w:rsidRPr="00FF7FDF" w:rsidRDefault="00F75EA1" w:rsidP="00F12943">
      <w:pPr>
        <w:spacing w:after="120"/>
        <w:jc w:val="both"/>
        <w:rPr>
          <w:rFonts w:ascii="Arial" w:hAnsi="Arial" w:cs="Arial"/>
          <w:iCs/>
        </w:rPr>
      </w:pPr>
      <w:bookmarkStart w:id="0" w:name="_Hlk146558377"/>
      <w:r w:rsidRPr="00FF7FDF">
        <w:rPr>
          <w:rFonts w:ascii="Arial" w:hAnsi="Arial" w:cs="Arial"/>
          <w:iCs/>
        </w:rPr>
        <w:t xml:space="preserve">Dalla </w:t>
      </w:r>
      <w:r w:rsidR="00F12943" w:rsidRPr="00FF7FDF">
        <w:rPr>
          <w:rFonts w:ascii="Arial" w:hAnsi="Arial" w:cs="Arial"/>
          <w:iCs/>
        </w:rPr>
        <w:t xml:space="preserve">buona volontà, </w:t>
      </w:r>
      <w:r w:rsidRPr="00FF7FDF">
        <w:rPr>
          <w:rFonts w:ascii="Arial" w:hAnsi="Arial" w:cs="Arial"/>
          <w:iCs/>
        </w:rPr>
        <w:t xml:space="preserve">dal </w:t>
      </w:r>
      <w:r w:rsidR="00F12943" w:rsidRPr="00FF7FDF">
        <w:rPr>
          <w:rFonts w:ascii="Arial" w:hAnsi="Arial" w:cs="Arial"/>
          <w:iCs/>
        </w:rPr>
        <w:t>buon colere</w:t>
      </w:r>
      <w:r w:rsidRPr="00FF7FDF">
        <w:rPr>
          <w:rFonts w:ascii="Arial" w:hAnsi="Arial" w:cs="Arial"/>
          <w:iCs/>
        </w:rPr>
        <w:t xml:space="preserve"> dell’uomo, dal suo orecchio che ascolta è la vita. Dalla cattiva volontà, dal suo cattivo volere, dal suo orecchio che non ascolta è la sua morte. Ecco l’insegnamento del Siracide: </w:t>
      </w:r>
      <w:r w:rsidR="00FF7FDF" w:rsidRPr="00FF7FDF">
        <w:rPr>
          <w:rFonts w:ascii="Arial" w:hAnsi="Arial" w:cs="Arial"/>
          <w:i/>
        </w:rPr>
        <w:t>“</w:t>
      </w:r>
      <w:r w:rsidR="00F12943" w:rsidRPr="00FF7FDF">
        <w:rPr>
          <w:rFonts w:ascii="Arial" w:hAnsi="Arial" w:cs="Arial"/>
          <w:i/>
        </w:rPr>
        <w:t xml:space="preserve">Non dire: «A causa del Signore sono venuto meno», </w:t>
      </w:r>
      <w:r w:rsidR="00F12943" w:rsidRPr="00FF7FDF">
        <w:rPr>
          <w:rFonts w:ascii="Arial" w:hAnsi="Arial" w:cs="Arial"/>
          <w:i/>
        </w:rPr>
        <w:t xml:space="preserve"> </w:t>
      </w:r>
      <w:r w:rsidR="00F12943" w:rsidRPr="00FF7FDF">
        <w:rPr>
          <w:rFonts w:ascii="Arial" w:hAnsi="Arial" w:cs="Arial"/>
          <w:i/>
        </w:rPr>
        <w:t>perché egli non fa quello che detesta.</w:t>
      </w:r>
      <w:r w:rsidR="00F12943" w:rsidRPr="00FF7FDF">
        <w:rPr>
          <w:rFonts w:ascii="Arial" w:hAnsi="Arial" w:cs="Arial"/>
          <w:i/>
        </w:rPr>
        <w:t xml:space="preserve"> </w:t>
      </w:r>
      <w:r w:rsidR="00F12943" w:rsidRPr="00FF7FDF">
        <w:rPr>
          <w:rFonts w:ascii="Arial" w:hAnsi="Arial" w:cs="Arial"/>
          <w:i/>
        </w:rPr>
        <w:t>Non dire: «Egli mi ha tratto in errore»,</w:t>
      </w:r>
      <w:r w:rsidR="00F12943" w:rsidRPr="00FF7FDF">
        <w:rPr>
          <w:rFonts w:ascii="Arial" w:hAnsi="Arial" w:cs="Arial"/>
          <w:i/>
        </w:rPr>
        <w:t xml:space="preserve"> </w:t>
      </w:r>
      <w:r w:rsidR="00F12943" w:rsidRPr="00FF7FDF">
        <w:rPr>
          <w:rFonts w:ascii="Arial" w:hAnsi="Arial" w:cs="Arial"/>
          <w:i/>
        </w:rPr>
        <w:t>perché non ha bisogno di un peccatore.</w:t>
      </w:r>
      <w:r w:rsidR="00F12943" w:rsidRPr="00FF7FDF">
        <w:rPr>
          <w:rFonts w:ascii="Arial" w:hAnsi="Arial" w:cs="Arial"/>
          <w:i/>
        </w:rPr>
        <w:t xml:space="preserve"> </w:t>
      </w:r>
      <w:r w:rsidR="00F12943" w:rsidRPr="00FF7FDF">
        <w:rPr>
          <w:rFonts w:ascii="Arial" w:hAnsi="Arial" w:cs="Arial"/>
          <w:i/>
        </w:rPr>
        <w:t>Il Signore odia ogni abominio:</w:t>
      </w:r>
      <w:r w:rsidR="00F12943" w:rsidRPr="00FF7FDF">
        <w:rPr>
          <w:rFonts w:ascii="Arial" w:hAnsi="Arial" w:cs="Arial"/>
          <w:i/>
        </w:rPr>
        <w:t xml:space="preserve"> </w:t>
      </w:r>
      <w:r w:rsidR="00F12943" w:rsidRPr="00FF7FDF">
        <w:rPr>
          <w:rFonts w:ascii="Arial" w:hAnsi="Arial" w:cs="Arial"/>
          <w:i/>
        </w:rPr>
        <w:t>esso non è amato da quelli che lo temono.</w:t>
      </w:r>
      <w:r w:rsidR="00F12943" w:rsidRPr="00FF7FDF">
        <w:rPr>
          <w:rFonts w:ascii="Arial" w:hAnsi="Arial" w:cs="Arial"/>
          <w:i/>
        </w:rPr>
        <w:t xml:space="preserve"> </w:t>
      </w:r>
      <w:r w:rsidR="00F12943" w:rsidRPr="00FF7FDF">
        <w:rPr>
          <w:rFonts w:ascii="Arial" w:hAnsi="Arial" w:cs="Arial"/>
          <w:i/>
        </w:rPr>
        <w:t>Da principio Dio creò l’uomo</w:t>
      </w:r>
      <w:r w:rsidR="00F12943" w:rsidRPr="00FF7FDF">
        <w:rPr>
          <w:rFonts w:ascii="Arial" w:hAnsi="Arial" w:cs="Arial"/>
          <w:i/>
        </w:rPr>
        <w:t xml:space="preserve"> </w:t>
      </w:r>
      <w:r w:rsidR="00F12943" w:rsidRPr="00FF7FDF">
        <w:rPr>
          <w:rFonts w:ascii="Arial" w:hAnsi="Arial" w:cs="Arial"/>
          <w:i/>
        </w:rPr>
        <w:t>e lo lasciò in balìa del suo proprio volere.</w:t>
      </w:r>
      <w:r w:rsidR="00F12943" w:rsidRPr="00FF7FDF">
        <w:rPr>
          <w:rFonts w:ascii="Arial" w:hAnsi="Arial" w:cs="Arial"/>
          <w:i/>
        </w:rPr>
        <w:t xml:space="preserve"> </w:t>
      </w:r>
      <w:r w:rsidR="00F12943" w:rsidRPr="00FF7FDF">
        <w:rPr>
          <w:rFonts w:ascii="Arial" w:hAnsi="Arial" w:cs="Arial"/>
          <w:i/>
        </w:rPr>
        <w:t>Se tu vuoi, puoi osservare i comandamenti;</w:t>
      </w:r>
      <w:r w:rsidR="00F12943" w:rsidRPr="00FF7FDF">
        <w:rPr>
          <w:rFonts w:ascii="Arial" w:hAnsi="Arial" w:cs="Arial"/>
          <w:i/>
        </w:rPr>
        <w:t xml:space="preserve"> </w:t>
      </w:r>
      <w:r w:rsidR="00F12943" w:rsidRPr="00FF7FDF">
        <w:rPr>
          <w:rFonts w:ascii="Arial" w:hAnsi="Arial" w:cs="Arial"/>
          <w:i/>
        </w:rPr>
        <w:t>l’essere fedele dipende dalla tua buona volontà.</w:t>
      </w:r>
      <w:r w:rsidR="00F12943" w:rsidRPr="00FF7FDF">
        <w:rPr>
          <w:rFonts w:ascii="Arial" w:hAnsi="Arial" w:cs="Arial"/>
          <w:i/>
        </w:rPr>
        <w:t xml:space="preserve"> </w:t>
      </w:r>
      <w:r w:rsidR="00F12943" w:rsidRPr="00FF7FDF">
        <w:rPr>
          <w:rFonts w:ascii="Arial" w:hAnsi="Arial" w:cs="Arial"/>
          <w:i/>
        </w:rPr>
        <w:t>Egli ti ha posto davanti fuoco e acqua:</w:t>
      </w:r>
      <w:r w:rsidR="00F12943" w:rsidRPr="00FF7FDF">
        <w:rPr>
          <w:rFonts w:ascii="Arial" w:hAnsi="Arial" w:cs="Arial"/>
          <w:i/>
        </w:rPr>
        <w:t xml:space="preserve"> </w:t>
      </w:r>
      <w:r w:rsidR="00F12943" w:rsidRPr="00FF7FDF">
        <w:rPr>
          <w:rFonts w:ascii="Arial" w:hAnsi="Arial" w:cs="Arial"/>
          <w:i/>
        </w:rPr>
        <w:t>là dove vuoi tendi la tua mano.</w:t>
      </w:r>
      <w:r w:rsidR="00F12943" w:rsidRPr="00FF7FDF">
        <w:rPr>
          <w:rFonts w:ascii="Arial" w:hAnsi="Arial" w:cs="Arial"/>
          <w:i/>
        </w:rPr>
        <w:t xml:space="preserve"> </w:t>
      </w:r>
      <w:r w:rsidR="00F12943" w:rsidRPr="00FF7FDF">
        <w:rPr>
          <w:rFonts w:ascii="Arial" w:hAnsi="Arial" w:cs="Arial"/>
          <w:i/>
        </w:rPr>
        <w:t>Davanti agli uomini stanno la vita e la morte:</w:t>
      </w:r>
      <w:r w:rsidR="00F12943" w:rsidRPr="00FF7FDF">
        <w:rPr>
          <w:rFonts w:ascii="Arial" w:hAnsi="Arial" w:cs="Arial"/>
          <w:i/>
        </w:rPr>
        <w:t xml:space="preserve"> </w:t>
      </w:r>
      <w:r w:rsidR="00F12943" w:rsidRPr="00FF7FDF">
        <w:rPr>
          <w:rFonts w:ascii="Arial" w:hAnsi="Arial" w:cs="Arial"/>
          <w:i/>
        </w:rPr>
        <w:t>a ognuno sarà dato ciò che a lui piacerà.</w:t>
      </w:r>
      <w:r w:rsidR="00F12943" w:rsidRPr="00FF7FDF">
        <w:rPr>
          <w:rFonts w:ascii="Arial" w:hAnsi="Arial" w:cs="Arial"/>
          <w:i/>
        </w:rPr>
        <w:t xml:space="preserve"> </w:t>
      </w:r>
      <w:r w:rsidR="00F12943" w:rsidRPr="00FF7FDF">
        <w:rPr>
          <w:rFonts w:ascii="Arial" w:hAnsi="Arial" w:cs="Arial"/>
          <w:i/>
        </w:rPr>
        <w:t>Grande infatti è la sapienza del Signore;</w:t>
      </w:r>
      <w:r w:rsidR="00F12943" w:rsidRPr="00FF7FDF">
        <w:rPr>
          <w:rFonts w:ascii="Arial" w:hAnsi="Arial" w:cs="Arial"/>
          <w:i/>
        </w:rPr>
        <w:t xml:space="preserve"> </w:t>
      </w:r>
      <w:r w:rsidR="00F12943" w:rsidRPr="00FF7FDF">
        <w:rPr>
          <w:rFonts w:ascii="Arial" w:hAnsi="Arial" w:cs="Arial"/>
          <w:i/>
        </w:rPr>
        <w:t>forte e potente, egli vede ogni cosa.</w:t>
      </w:r>
      <w:r w:rsidR="00F12943" w:rsidRPr="00FF7FDF">
        <w:rPr>
          <w:rFonts w:ascii="Arial" w:hAnsi="Arial" w:cs="Arial"/>
          <w:i/>
        </w:rPr>
        <w:t xml:space="preserve"> </w:t>
      </w:r>
      <w:r w:rsidR="00F12943" w:rsidRPr="00FF7FDF">
        <w:rPr>
          <w:rFonts w:ascii="Arial" w:hAnsi="Arial" w:cs="Arial"/>
          <w:i/>
        </w:rPr>
        <w:t>I suoi occhi sono su coloro che lo temono,</w:t>
      </w:r>
      <w:r w:rsidR="00F12943" w:rsidRPr="00FF7FDF">
        <w:rPr>
          <w:rFonts w:ascii="Arial" w:hAnsi="Arial" w:cs="Arial"/>
          <w:i/>
        </w:rPr>
        <w:t xml:space="preserve"> </w:t>
      </w:r>
      <w:r w:rsidR="00F12943" w:rsidRPr="00FF7FDF">
        <w:rPr>
          <w:rFonts w:ascii="Arial" w:hAnsi="Arial" w:cs="Arial"/>
          <w:i/>
        </w:rPr>
        <w:t>egli conosce ogni opera degli uomini.</w:t>
      </w:r>
      <w:r w:rsidR="00F12943" w:rsidRPr="00FF7FDF">
        <w:rPr>
          <w:rFonts w:ascii="Arial" w:hAnsi="Arial" w:cs="Arial"/>
          <w:i/>
        </w:rPr>
        <w:t xml:space="preserve"> </w:t>
      </w:r>
      <w:r w:rsidR="00F12943" w:rsidRPr="00FF7FDF">
        <w:rPr>
          <w:rFonts w:ascii="Arial" w:hAnsi="Arial" w:cs="Arial"/>
          <w:i/>
        </w:rPr>
        <w:t>A nessuno ha comandato di essere empio</w:t>
      </w:r>
      <w:r w:rsidR="00F12943" w:rsidRPr="00FF7FDF">
        <w:rPr>
          <w:rFonts w:ascii="Arial" w:hAnsi="Arial" w:cs="Arial"/>
          <w:i/>
        </w:rPr>
        <w:t xml:space="preserve"> </w:t>
      </w:r>
      <w:r w:rsidR="00F12943" w:rsidRPr="00FF7FDF">
        <w:rPr>
          <w:rFonts w:ascii="Arial" w:hAnsi="Arial" w:cs="Arial"/>
          <w:i/>
        </w:rPr>
        <w:t>e a nessuno ha dato il permesso di peccare</w:t>
      </w:r>
      <w:r w:rsidR="00F12943" w:rsidRPr="00FF7FDF">
        <w:rPr>
          <w:rFonts w:ascii="Arial" w:hAnsi="Arial" w:cs="Arial"/>
          <w:i/>
        </w:rPr>
        <w:t xml:space="preserve"> (Sir 15,1-20). </w:t>
      </w:r>
      <w:r w:rsidRPr="00FF7FDF">
        <w:rPr>
          <w:rFonts w:ascii="Arial" w:hAnsi="Arial" w:cs="Arial"/>
          <w:iCs/>
        </w:rPr>
        <w:t>Gesù parla, chi ha orecchi, ascolta, crede in ciò che ascolta, si salva. Chi non ha orecchi, chi non ascolta, chi non è di buon volere</w:t>
      </w:r>
      <w:r w:rsidR="00FF7FDF" w:rsidRPr="00FF7FDF">
        <w:rPr>
          <w:rFonts w:ascii="Arial" w:hAnsi="Arial" w:cs="Arial"/>
          <w:iCs/>
        </w:rPr>
        <w:t>,</w:t>
      </w:r>
      <w:r w:rsidRPr="00FF7FDF">
        <w:rPr>
          <w:rFonts w:ascii="Arial" w:hAnsi="Arial" w:cs="Arial"/>
          <w:iCs/>
        </w:rPr>
        <w:t xml:space="preserve"> si perde. La vita è dalla Parola ascoltata, creduta, vissuta. </w:t>
      </w:r>
    </w:p>
    <w:p w14:paraId="11CA0ACE" w14:textId="5AFB0FD7" w:rsidR="00F12943" w:rsidRPr="00FF7FDF" w:rsidRDefault="007E3139" w:rsidP="00F75EA1">
      <w:pPr>
        <w:spacing w:after="120"/>
        <w:jc w:val="both"/>
        <w:rPr>
          <w:rFonts w:ascii="Arial" w:hAnsi="Arial" w:cs="Arial"/>
          <w:iCs/>
        </w:rPr>
      </w:pPr>
      <w:r w:rsidRPr="00FF7FDF">
        <w:rPr>
          <w:rFonts w:ascii="Arial" w:hAnsi="Arial" w:cs="Arial"/>
          <w:iCs/>
        </w:rPr>
        <w:t xml:space="preserve">Dominare l’istinto del peccato che è accovacciato alla nostra porta è il primo comando data da Dio all’uomo dopo </w:t>
      </w:r>
      <w:r w:rsidR="00FF7FDF" w:rsidRPr="00FF7FDF">
        <w:rPr>
          <w:rFonts w:ascii="Arial" w:hAnsi="Arial" w:cs="Arial"/>
          <w:iCs/>
        </w:rPr>
        <w:t xml:space="preserve">disobbedienza </w:t>
      </w:r>
      <w:r w:rsidRPr="00FF7FDF">
        <w:rPr>
          <w:rFonts w:ascii="Arial" w:hAnsi="Arial" w:cs="Arial"/>
          <w:iCs/>
        </w:rPr>
        <w:t xml:space="preserve">delle origini: </w:t>
      </w:r>
      <w:r w:rsidRPr="00FF7FDF">
        <w:rPr>
          <w:rFonts w:ascii="Arial" w:hAnsi="Arial" w:cs="Arial"/>
          <w:i/>
        </w:rPr>
        <w:t>“Trascorso</w:t>
      </w:r>
      <w:r w:rsidR="00F12943" w:rsidRPr="00FF7FDF">
        <w:rPr>
          <w:rFonts w:ascii="Arial" w:hAnsi="Arial" w:cs="Arial"/>
          <w:i/>
        </w:rPr>
        <w:t xml:space="preserve"> del tempo, Caino presentò frutti del suolo come offerta al Signore, </w:t>
      </w:r>
      <w:r w:rsidRPr="00FF7FDF">
        <w:rPr>
          <w:rFonts w:ascii="Arial" w:hAnsi="Arial" w:cs="Arial"/>
          <w:i/>
        </w:rPr>
        <w:t>mentre</w:t>
      </w:r>
      <w:r w:rsidR="00F12943" w:rsidRPr="00FF7FDF">
        <w:rPr>
          <w:rFonts w:ascii="Arial" w:hAnsi="Arial" w:cs="Arial"/>
          <w:i/>
        </w:rPr>
        <w:t xml:space="preserve"> Abele presentò a sua volta primogeniti del suo gregge e il loro grasso. Il Signore gradì Abele e la sua offerta, </w:t>
      </w:r>
      <w:r w:rsidRPr="00FF7FDF">
        <w:rPr>
          <w:rFonts w:ascii="Arial" w:hAnsi="Arial" w:cs="Arial"/>
          <w:i/>
        </w:rPr>
        <w:t>ma</w:t>
      </w:r>
      <w:r w:rsidR="00F12943" w:rsidRPr="00FF7FDF">
        <w:rPr>
          <w:rFonts w:ascii="Arial" w:hAnsi="Arial" w:cs="Arial"/>
          <w:i/>
        </w:rPr>
        <w:t xml:space="preserve"> non gradì Caino e la sua offerta. Caino ne fu molto irritato e il suo volto era abbattuto. </w:t>
      </w:r>
      <w:r w:rsidRPr="00FF7FDF">
        <w:rPr>
          <w:rFonts w:ascii="Arial" w:hAnsi="Arial" w:cs="Arial"/>
          <w:i/>
        </w:rPr>
        <w:t>Il</w:t>
      </w:r>
      <w:r w:rsidR="00F12943" w:rsidRPr="00FF7FDF">
        <w:rPr>
          <w:rFonts w:ascii="Arial" w:hAnsi="Arial" w:cs="Arial"/>
          <w:i/>
        </w:rPr>
        <w:t xml:space="preserve"> Signore disse allora a Caino: «Perché sei irritato e perché è abbattuto il tuo volto? </w:t>
      </w:r>
      <w:r w:rsidRPr="00FF7FDF">
        <w:rPr>
          <w:rFonts w:ascii="Arial" w:hAnsi="Arial" w:cs="Arial"/>
          <w:i/>
        </w:rPr>
        <w:t>Se</w:t>
      </w:r>
      <w:r w:rsidR="00F12943" w:rsidRPr="00FF7FDF">
        <w:rPr>
          <w:rFonts w:ascii="Arial" w:hAnsi="Arial" w:cs="Arial"/>
          <w:i/>
        </w:rPr>
        <w:t xml:space="preserve"> agisci bene, non dovresti forse tenerlo alto? Ma se non agisci bene, il peccato è accovacciato alla tua porta; verso di te è il suo istinto, e tu lo dominerai»</w:t>
      </w:r>
      <w:r w:rsidR="00F12943" w:rsidRPr="00FF7FDF">
        <w:rPr>
          <w:rFonts w:ascii="Arial" w:hAnsi="Arial" w:cs="Arial"/>
          <w:i/>
        </w:rPr>
        <w:t xml:space="preserve"> (Gen 4,3-7), </w:t>
      </w:r>
      <w:r w:rsidRPr="00FF7FDF">
        <w:rPr>
          <w:rFonts w:ascii="Arial" w:hAnsi="Arial" w:cs="Arial"/>
          <w:i/>
        </w:rPr>
        <w:t xml:space="preserve"> </w:t>
      </w:r>
      <w:r w:rsidR="00F75EA1" w:rsidRPr="00FF7FDF">
        <w:rPr>
          <w:rFonts w:ascii="Arial" w:hAnsi="Arial" w:cs="Arial"/>
          <w:iCs/>
        </w:rPr>
        <w:t xml:space="preserve">Nel canto degli Angeli nella notte in cui è nato il Salvatore la pace è per gli uomini di buona volontà: </w:t>
      </w:r>
      <w:r w:rsidR="00F12943" w:rsidRPr="00FF7FDF">
        <w:rPr>
          <w:rFonts w:ascii="Arial" w:hAnsi="Arial" w:cs="Arial"/>
          <w:i/>
        </w:rPr>
        <w:t xml:space="preserve"> Et subito facta est cum angelo multitudo militiae caelestis laudantium Deum et dicentium:</w:t>
      </w:r>
      <w:r w:rsidR="00F12943" w:rsidRPr="00FF7FDF">
        <w:rPr>
          <w:rFonts w:ascii="Arial" w:hAnsi="Arial" w:cs="Arial"/>
          <w:i/>
        </w:rPr>
        <w:t xml:space="preserve"> </w:t>
      </w:r>
      <w:r w:rsidR="00F12943" w:rsidRPr="00FF7FDF">
        <w:rPr>
          <w:rFonts w:ascii="Arial" w:hAnsi="Arial" w:cs="Arial"/>
          <w:i/>
        </w:rPr>
        <w:t xml:space="preserve">  Gloria in altissimis Deo,</w:t>
      </w:r>
      <w:r w:rsidR="00F12943" w:rsidRPr="00FF7FDF">
        <w:rPr>
          <w:rFonts w:ascii="Arial" w:hAnsi="Arial" w:cs="Arial"/>
          <w:i/>
        </w:rPr>
        <w:t xml:space="preserve"> </w:t>
      </w:r>
      <w:r w:rsidR="00F12943" w:rsidRPr="00FF7FDF">
        <w:rPr>
          <w:rFonts w:ascii="Arial" w:hAnsi="Arial" w:cs="Arial"/>
          <w:i/>
        </w:rPr>
        <w:t>et super terram pax in hominibus bonae voluntatis”</w:t>
      </w:r>
      <w:r w:rsidR="00F12943" w:rsidRPr="00FF7FDF">
        <w:rPr>
          <w:rFonts w:ascii="Arial" w:hAnsi="Arial" w:cs="Arial"/>
          <w:i/>
        </w:rPr>
        <w:t xml:space="preserve"> (Lc 2,13-14).  </w:t>
      </w:r>
      <w:r w:rsidR="00F12943" w:rsidRPr="00FF7FDF">
        <w:rPr>
          <w:rStyle w:val="text-to-speech"/>
          <w:rFonts w:ascii="Cambria" w:hAnsi="Cambria" w:cs="Cambria"/>
          <w:color w:val="111111"/>
        </w:rPr>
        <w:t>καὶ</w:t>
      </w:r>
      <w:r w:rsidR="00F12943" w:rsidRPr="00FF7FDF">
        <w:rPr>
          <w:rStyle w:val="text-to-speech"/>
          <w:rFonts w:ascii="PT Serif" w:hAnsi="PT Serif"/>
          <w:color w:val="111111"/>
        </w:rPr>
        <w:t xml:space="preserve"> </w:t>
      </w:r>
      <w:r w:rsidR="00F12943" w:rsidRPr="00FF7FDF">
        <w:rPr>
          <w:rStyle w:val="text-to-speech"/>
          <w:color w:val="111111"/>
        </w:rPr>
        <w:t>ἐξαίφνης</w:t>
      </w:r>
      <w:r w:rsidR="00F12943" w:rsidRPr="00FF7FDF">
        <w:rPr>
          <w:rStyle w:val="text-to-speech"/>
          <w:rFonts w:ascii="PT Serif" w:hAnsi="PT Serif"/>
          <w:color w:val="111111"/>
        </w:rPr>
        <w:t xml:space="preserve"> </w:t>
      </w:r>
      <w:r w:rsidR="00F12943" w:rsidRPr="00FF7FDF">
        <w:rPr>
          <w:rStyle w:val="text-to-speech"/>
          <w:color w:val="111111"/>
        </w:rPr>
        <w:t>ἐγένετο</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σὺν</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τῷ</w:t>
      </w:r>
      <w:r w:rsidR="00F12943" w:rsidRPr="00FF7FDF">
        <w:rPr>
          <w:rStyle w:val="text-to-speech"/>
          <w:rFonts w:ascii="PT Serif" w:hAnsi="PT Serif"/>
          <w:color w:val="111111"/>
        </w:rPr>
        <w:t xml:space="preserve"> </w:t>
      </w:r>
      <w:r w:rsidR="00F12943" w:rsidRPr="00FF7FDF">
        <w:rPr>
          <w:rStyle w:val="text-to-speech"/>
          <w:color w:val="111111"/>
        </w:rPr>
        <w:t>ἀγγέλῳ</w:t>
      </w:r>
      <w:r w:rsidR="00F12943" w:rsidRPr="00FF7FDF">
        <w:rPr>
          <w:rStyle w:val="text-to-speech"/>
          <w:rFonts w:ascii="PT Serif" w:hAnsi="PT Serif"/>
          <w:color w:val="111111"/>
        </w:rPr>
        <w:t xml:space="preserve"> </w:t>
      </w:r>
      <w:r w:rsidR="00F12943" w:rsidRPr="00FF7FDF">
        <w:rPr>
          <w:rStyle w:val="text-to-speech"/>
          <w:rFonts w:ascii="PT Serif" w:hAnsi="PT Serif" w:cs="PT Serif"/>
          <w:color w:val="111111"/>
        </w:rPr>
        <w:t>π</w:t>
      </w:r>
      <w:r w:rsidR="00F12943" w:rsidRPr="00FF7FDF">
        <w:rPr>
          <w:rStyle w:val="text-to-speech"/>
          <w:rFonts w:ascii="Cambria" w:hAnsi="Cambria" w:cs="Cambria"/>
          <w:color w:val="111111"/>
        </w:rPr>
        <w:t>λῆθος</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στρατιᾶς</w:t>
      </w:r>
      <w:r w:rsidR="00F12943" w:rsidRPr="00FF7FDF">
        <w:rPr>
          <w:rStyle w:val="text-to-speech"/>
          <w:rFonts w:ascii="PT Serif" w:hAnsi="PT Serif"/>
          <w:color w:val="111111"/>
        </w:rPr>
        <w:t xml:space="preserve"> </w:t>
      </w:r>
      <w:r w:rsidR="00F12943" w:rsidRPr="00FF7FDF">
        <w:rPr>
          <w:rStyle w:val="text-to-speech"/>
          <w:rFonts w:ascii="Segoe UI Symbol" w:hAnsi="Segoe UI Symbol" w:cs="Segoe UI Symbol"/>
          <w:color w:val="111111"/>
        </w:rPr>
        <w:t>⸀ο</w:t>
      </w:r>
      <w:r w:rsidR="00F12943" w:rsidRPr="00FF7FDF">
        <w:rPr>
          <w:rStyle w:val="text-to-speech"/>
          <w:color w:val="111111"/>
        </w:rPr>
        <w:t>ὐρανίου</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αἰνούντων</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τὸν</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θεὸν</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καὶ</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λεγόντων·</w:t>
      </w:r>
      <w:r w:rsidR="00F12943" w:rsidRPr="00FF7FDF">
        <w:rPr>
          <w:rStyle w:val="text-to-speech"/>
          <w:rFonts w:ascii="PT Serif" w:hAnsi="PT Serif"/>
          <w:color w:val="111111"/>
        </w:rPr>
        <w:t> Δ</w:t>
      </w:r>
      <w:r w:rsidR="00F12943" w:rsidRPr="00FF7FDF">
        <w:rPr>
          <w:rStyle w:val="text-to-speech"/>
          <w:rFonts w:ascii="Cambria" w:hAnsi="Cambria" w:cs="Cambria"/>
          <w:color w:val="111111"/>
        </w:rPr>
        <w:t>όξα</w:t>
      </w:r>
      <w:r w:rsidR="00F12943" w:rsidRPr="00FF7FDF">
        <w:rPr>
          <w:rStyle w:val="text-to-speech"/>
          <w:rFonts w:ascii="PT Serif" w:hAnsi="PT Serif"/>
          <w:color w:val="111111"/>
        </w:rPr>
        <w:t xml:space="preserve"> </w:t>
      </w:r>
      <w:r w:rsidR="00F12943" w:rsidRPr="00FF7FDF">
        <w:rPr>
          <w:rStyle w:val="text-to-speech"/>
          <w:color w:val="111111"/>
        </w:rPr>
        <w:t>ἐν</w:t>
      </w:r>
      <w:r w:rsidR="00F12943" w:rsidRPr="00FF7FDF">
        <w:rPr>
          <w:rStyle w:val="text-to-speech"/>
          <w:rFonts w:ascii="PT Serif" w:hAnsi="PT Serif"/>
          <w:color w:val="111111"/>
        </w:rPr>
        <w:t xml:space="preserve"> </w:t>
      </w:r>
      <w:r w:rsidR="00F12943" w:rsidRPr="00FF7FDF">
        <w:rPr>
          <w:rStyle w:val="text-to-speech"/>
          <w:color w:val="111111"/>
        </w:rPr>
        <w:t>ὑψίστοις</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θεῷ</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καὶ</w:t>
      </w:r>
      <w:r w:rsidR="00F12943" w:rsidRPr="00FF7FDF">
        <w:rPr>
          <w:rStyle w:val="text-to-speech"/>
          <w:rFonts w:ascii="PT Serif" w:hAnsi="PT Serif"/>
          <w:color w:val="111111"/>
        </w:rPr>
        <w:t xml:space="preserve"> </w:t>
      </w:r>
      <w:r w:rsidR="00F12943" w:rsidRPr="00FF7FDF">
        <w:rPr>
          <w:rStyle w:val="text-to-speech"/>
          <w:color w:val="111111"/>
        </w:rPr>
        <w:t>ἐ</w:t>
      </w:r>
      <w:r w:rsidR="00F12943" w:rsidRPr="00FF7FDF">
        <w:rPr>
          <w:rStyle w:val="text-to-speech"/>
          <w:rFonts w:ascii="PT Serif" w:hAnsi="PT Serif" w:cs="PT Serif"/>
          <w:color w:val="111111"/>
        </w:rPr>
        <w:t>π</w:t>
      </w:r>
      <w:r w:rsidR="00F12943" w:rsidRPr="00FF7FDF">
        <w:rPr>
          <w:rStyle w:val="text-to-speech"/>
          <w:color w:val="111111"/>
        </w:rPr>
        <w:t>ὶ</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γῆς</w:t>
      </w:r>
      <w:r w:rsidR="00F12943" w:rsidRPr="00FF7FDF">
        <w:rPr>
          <w:rStyle w:val="text-to-speech"/>
          <w:rFonts w:ascii="PT Serif" w:hAnsi="PT Serif"/>
          <w:color w:val="111111"/>
        </w:rPr>
        <w:t xml:space="preserve"> </w:t>
      </w:r>
      <w:r w:rsidR="00F12943" w:rsidRPr="00FF7FDF">
        <w:rPr>
          <w:rStyle w:val="text-to-speech"/>
          <w:rFonts w:ascii="Cambria" w:hAnsi="Cambria" w:cs="Cambria"/>
          <w:color w:val="111111"/>
        </w:rPr>
        <w:t>εἰρήνη</w:t>
      </w:r>
      <w:r w:rsidR="00F12943" w:rsidRPr="00FF7FDF">
        <w:rPr>
          <w:rStyle w:val="text-to-speech"/>
          <w:rFonts w:ascii="PT Serif" w:hAnsi="PT Serif"/>
          <w:color w:val="111111"/>
        </w:rPr>
        <w:t xml:space="preserve"> </w:t>
      </w:r>
      <w:r w:rsidR="00F12943" w:rsidRPr="00FF7FDF">
        <w:rPr>
          <w:rStyle w:val="text-to-speech"/>
          <w:color w:val="111111"/>
        </w:rPr>
        <w:t>ἐν</w:t>
      </w:r>
      <w:r w:rsidR="00F12943" w:rsidRPr="00FF7FDF">
        <w:rPr>
          <w:rStyle w:val="text-to-speech"/>
          <w:rFonts w:ascii="PT Serif" w:hAnsi="PT Serif"/>
          <w:color w:val="111111"/>
        </w:rPr>
        <w:t xml:space="preserve"> </w:t>
      </w:r>
      <w:r w:rsidR="00F12943" w:rsidRPr="00FF7FDF">
        <w:rPr>
          <w:rStyle w:val="text-to-speech"/>
          <w:color w:val="111111"/>
        </w:rPr>
        <w:t>ἀνθρώ</w:t>
      </w:r>
      <w:r w:rsidR="00F12943" w:rsidRPr="00FF7FDF">
        <w:rPr>
          <w:rStyle w:val="text-to-speech"/>
          <w:rFonts w:ascii="PT Serif" w:hAnsi="PT Serif" w:cs="PT Serif"/>
          <w:color w:val="111111"/>
        </w:rPr>
        <w:t>π</w:t>
      </w:r>
      <w:r w:rsidR="00F12943" w:rsidRPr="00FF7FDF">
        <w:rPr>
          <w:rStyle w:val="text-to-speech"/>
          <w:rFonts w:ascii="Cambria" w:hAnsi="Cambria" w:cs="Cambria"/>
          <w:color w:val="111111"/>
        </w:rPr>
        <w:t>οις</w:t>
      </w:r>
      <w:r w:rsidR="00F12943" w:rsidRPr="00FF7FDF">
        <w:rPr>
          <w:rStyle w:val="text-to-speech"/>
          <w:rFonts w:ascii="PT Serif" w:hAnsi="PT Serif"/>
          <w:color w:val="111111"/>
        </w:rPr>
        <w:t xml:space="preserve"> </w:t>
      </w:r>
      <w:r w:rsidR="00F12943" w:rsidRPr="00FF7FDF">
        <w:rPr>
          <w:rStyle w:val="text-to-speech"/>
          <w:rFonts w:ascii="Segoe UI Symbol" w:hAnsi="Segoe UI Symbol" w:cs="Segoe UI Symbol"/>
          <w:color w:val="111111"/>
        </w:rPr>
        <w:t>⸀ε</w:t>
      </w:r>
      <w:r w:rsidR="00F12943" w:rsidRPr="00FF7FDF">
        <w:rPr>
          <w:rStyle w:val="text-to-speech"/>
          <w:color w:val="111111"/>
        </w:rPr>
        <w:t>ὐδοκία</w:t>
      </w:r>
      <w:r w:rsidR="00F12943" w:rsidRPr="00FF7FDF">
        <w:rPr>
          <w:rStyle w:val="text-to-speech"/>
          <w:rFonts w:ascii="Cambria" w:hAnsi="Cambria" w:cs="Cambria"/>
          <w:color w:val="111111"/>
        </w:rPr>
        <w:t>ς</w:t>
      </w:r>
      <w:r w:rsidR="00F12943" w:rsidRPr="00FF7FDF">
        <w:rPr>
          <w:rStyle w:val="text-to-speech"/>
          <w:rFonts w:ascii="Cambria" w:hAnsi="Cambria" w:cs="Cambria"/>
          <w:color w:val="111111"/>
        </w:rPr>
        <w:t xml:space="preserve"> </w:t>
      </w:r>
      <w:r w:rsidR="00F12943" w:rsidRPr="00FF7FDF">
        <w:rPr>
          <w:rFonts w:ascii="Arial" w:hAnsi="Arial" w:cs="Arial"/>
          <w:i/>
        </w:rPr>
        <w:t>(Lc 2,13-14</w:t>
      </w:r>
      <w:r w:rsidR="00F12943" w:rsidRPr="00FF7FDF">
        <w:rPr>
          <w:rFonts w:ascii="Arial" w:hAnsi="Arial" w:cs="Arial"/>
          <w:i/>
        </w:rPr>
        <w:t>)</w:t>
      </w:r>
      <w:r w:rsidR="00F12943" w:rsidRPr="00FF7FDF">
        <w:rPr>
          <w:rFonts w:ascii="Arial" w:hAnsi="Arial" w:cs="Arial"/>
          <w:i/>
        </w:rPr>
        <w:t xml:space="preserve">,  </w:t>
      </w:r>
      <w:r w:rsidR="00F75EA1" w:rsidRPr="00FF7FDF">
        <w:rPr>
          <w:rFonts w:ascii="Arial" w:hAnsi="Arial" w:cs="Arial"/>
          <w:iCs/>
        </w:rPr>
        <w:t>Noi oggi</w:t>
      </w:r>
      <w:r w:rsidR="00FF7FDF" w:rsidRPr="00FF7FDF">
        <w:rPr>
          <w:rFonts w:ascii="Arial" w:hAnsi="Arial" w:cs="Arial"/>
          <w:iCs/>
        </w:rPr>
        <w:t>,</w:t>
      </w:r>
      <w:r w:rsidR="00F75EA1" w:rsidRPr="00FF7FDF">
        <w:rPr>
          <w:rFonts w:ascii="Arial" w:hAnsi="Arial" w:cs="Arial"/>
          <w:iCs/>
        </w:rPr>
        <w:t xml:space="preserve"> pensando di </w:t>
      </w:r>
      <w:r w:rsidR="00FF7FDF" w:rsidRPr="00FF7FDF">
        <w:rPr>
          <w:rFonts w:ascii="Arial" w:hAnsi="Arial" w:cs="Arial"/>
          <w:iCs/>
        </w:rPr>
        <w:t xml:space="preserve">rendere </w:t>
      </w:r>
      <w:r w:rsidR="00F75EA1" w:rsidRPr="00FF7FDF">
        <w:rPr>
          <w:rFonts w:ascii="Arial" w:hAnsi="Arial" w:cs="Arial"/>
          <w:iCs/>
        </w:rPr>
        <w:t xml:space="preserve">un buon servizio al nostro Dio, abbiamo tradotto: </w:t>
      </w:r>
      <w:r w:rsidR="00F75EA1" w:rsidRPr="00FF7FDF">
        <w:rPr>
          <w:rFonts w:ascii="Arial" w:hAnsi="Arial" w:cs="Arial"/>
          <w:iCs/>
        </w:rPr>
        <w:t>«Gloria a Dio nel più alto dei cieli</w:t>
      </w:r>
      <w:r w:rsidR="00F75EA1" w:rsidRPr="00FF7FDF">
        <w:rPr>
          <w:rFonts w:ascii="Arial" w:hAnsi="Arial" w:cs="Arial"/>
          <w:iCs/>
        </w:rPr>
        <w:t xml:space="preserve"> </w:t>
      </w:r>
      <w:r w:rsidR="00F75EA1" w:rsidRPr="00FF7FDF">
        <w:rPr>
          <w:rFonts w:ascii="Arial" w:hAnsi="Arial" w:cs="Arial"/>
          <w:iCs/>
        </w:rPr>
        <w:t>e sulla terra pace agli uomini, che egli ama»</w:t>
      </w:r>
      <w:r w:rsidR="00F75EA1" w:rsidRPr="00FF7FDF">
        <w:rPr>
          <w:rFonts w:ascii="Arial" w:hAnsi="Arial" w:cs="Arial"/>
          <w:iCs/>
        </w:rPr>
        <w:t xml:space="preserve"> (Lc 2,14). C’è forse un uomo che Dio non ami. La pace che è vera salvezza è però dell’uomo di buona volontà, dell’uomo che accoglie Cristo in pienezza di verità e in purezza di fede. </w:t>
      </w:r>
      <w:r w:rsidRPr="00FF7FDF">
        <w:rPr>
          <w:rFonts w:ascii="Arial" w:hAnsi="Arial" w:cs="Arial"/>
          <w:iCs/>
        </w:rPr>
        <w:t xml:space="preserve">Questa verità è così rivelata da Gesù: </w:t>
      </w:r>
      <w:r w:rsidRPr="00FF7FDF">
        <w:rPr>
          <w:rFonts w:ascii="Arial" w:hAnsi="Arial" w:cs="Arial"/>
          <w:i/>
        </w:rPr>
        <w:t>“Dio</w:t>
      </w:r>
      <w:r w:rsidRPr="00FF7FDF">
        <w:rPr>
          <w:rFonts w:ascii="Arial" w:hAnsi="Arial" w:cs="Arial"/>
          <w:i/>
        </w:rPr>
        <w:t xml:space="preserve"> infatti ha tanto amato il mondo da dare il Figlio unigenito, perché chiunque crede in lui non vada perduto, ma abbia la vita eterna. Dio, infatti, non ha mandato il Figlio nel mondo per condannare il mondo, ma perché il mondo sia salvato per mezzo di lui. </w:t>
      </w:r>
      <w:r w:rsidRPr="00FF7FDF">
        <w:rPr>
          <w:rFonts w:ascii="Arial" w:hAnsi="Arial" w:cs="Arial"/>
          <w:i/>
        </w:rPr>
        <w:t>Chi</w:t>
      </w:r>
      <w:r w:rsidRPr="00FF7FDF">
        <w:rPr>
          <w:rFonts w:ascii="Arial" w:hAnsi="Arial" w:cs="Arial"/>
          <w:i/>
        </w:rPr>
        <w:t xml:space="preserve"> crede in lui non è condannato; ma chi non crede è già stato condannato, perché non ha creduto nel nome dell’unigenito Figlio di Dio</w:t>
      </w:r>
      <w:r w:rsidRPr="00FF7FDF">
        <w:rPr>
          <w:rFonts w:ascii="Arial" w:hAnsi="Arial" w:cs="Arial"/>
          <w:i/>
        </w:rPr>
        <w:t xml:space="preserve"> (Gv 3,16-18). </w:t>
      </w:r>
      <w:r w:rsidRPr="00FF7FDF">
        <w:rPr>
          <w:rFonts w:ascii="Arial" w:hAnsi="Arial" w:cs="Arial"/>
          <w:iCs/>
        </w:rPr>
        <w:t xml:space="preserve">Cristo Crocifisso è dato a tutti. Chi ha orecchi, ascolta, lo accoglie, si salva. Chi non ha orecchi, non ascolta, si perde. Il Padre il suo dono lo ha dato. Ora tutto è nelle mani dell’uomo. </w:t>
      </w:r>
    </w:p>
    <w:p w14:paraId="49A067E9" w14:textId="223C0740" w:rsidR="00BB5A50" w:rsidRPr="00FF7FDF" w:rsidRDefault="00FC2FAE" w:rsidP="00134232">
      <w:pPr>
        <w:spacing w:after="120"/>
        <w:jc w:val="both"/>
        <w:rPr>
          <w:rFonts w:ascii="Arial" w:hAnsi="Arial" w:cs="Arial"/>
          <w:i/>
        </w:rPr>
      </w:pPr>
      <w:r w:rsidRPr="00FF7FDF">
        <w:rPr>
          <w:rFonts w:ascii="Arial" w:hAnsi="Arial" w:cs="Arial"/>
          <w:i/>
        </w:rPr>
        <w:t>Espose</w:t>
      </w:r>
      <w:r w:rsidR="00134232" w:rsidRPr="00FF7FDF">
        <w:rPr>
          <w:rFonts w:ascii="Arial" w:hAnsi="Arial" w:cs="Arial"/>
          <w:i/>
        </w:rPr>
        <w:t xml:space="preserve"> loro un’altra parabola, dicendo: «Il regno dei cieli è simile a un uomo che ha seminato del buon seme nel suo campo. </w:t>
      </w:r>
      <w:r w:rsidRPr="00FF7FDF">
        <w:rPr>
          <w:rFonts w:ascii="Arial" w:hAnsi="Arial" w:cs="Arial"/>
          <w:i/>
        </w:rPr>
        <w:t>Ma</w:t>
      </w:r>
      <w:r w:rsidR="00134232" w:rsidRPr="00FF7FDF">
        <w:rPr>
          <w:rFonts w:ascii="Arial" w:hAnsi="Arial" w:cs="Arial"/>
          <w:i/>
        </w:rPr>
        <w:t xml:space="preserve">, mentre tutti dormivano, venne il suo nemico, seminò della zizzania in mezzo al grano e se ne andò. </w:t>
      </w:r>
      <w:r w:rsidRPr="00FF7FDF">
        <w:rPr>
          <w:rFonts w:ascii="Arial" w:hAnsi="Arial" w:cs="Arial"/>
          <w:i/>
        </w:rPr>
        <w:t>Quando</w:t>
      </w:r>
      <w:r w:rsidR="00134232" w:rsidRPr="00FF7FDF">
        <w:rPr>
          <w:rFonts w:ascii="Arial" w:hAnsi="Arial" w:cs="Arial"/>
          <w:i/>
        </w:rPr>
        <w:t xml:space="preserve"> poi lo stelo crebbe e fece frutto, spuntò anche la zizzania. </w:t>
      </w:r>
      <w:r w:rsidRPr="00FF7FDF">
        <w:rPr>
          <w:rFonts w:ascii="Arial" w:hAnsi="Arial" w:cs="Arial"/>
          <w:i/>
        </w:rPr>
        <w:t>Allora</w:t>
      </w:r>
      <w:r w:rsidR="00134232" w:rsidRPr="00FF7FDF">
        <w:rPr>
          <w:rFonts w:ascii="Arial" w:hAnsi="Arial" w:cs="Arial"/>
          <w:i/>
        </w:rPr>
        <w:t xml:space="preserve"> i servi andarono dal padrone di casa e gli dissero: “Signore, non hai seminato del buon seme nel tuo campo? Da dove viene la zizzania?”. </w:t>
      </w:r>
      <w:r w:rsidRPr="00FF7FDF">
        <w:rPr>
          <w:rFonts w:ascii="Arial" w:hAnsi="Arial" w:cs="Arial"/>
          <w:i/>
        </w:rPr>
        <w:t>Ed</w:t>
      </w:r>
      <w:r w:rsidR="00134232" w:rsidRPr="00FF7FDF">
        <w:rPr>
          <w:rFonts w:ascii="Arial" w:hAnsi="Arial" w:cs="Arial"/>
          <w:i/>
        </w:rPr>
        <w:t xml:space="preserve"> egli rispose loro: “Un nemico ha fatto questo!”. E i servi gli dissero: “Vuoi che andiamo a raccoglierla?”. “No, rispose, perché non succeda che, raccogliendo la zizzania, con essa sradichiate anche il grano. </w:t>
      </w:r>
      <w:r w:rsidR="000C13AC" w:rsidRPr="00FF7FDF">
        <w:rPr>
          <w:rFonts w:ascii="Arial" w:hAnsi="Arial" w:cs="Arial"/>
          <w:i/>
        </w:rPr>
        <w:t>Lasciate</w:t>
      </w:r>
      <w:r w:rsidR="00134232" w:rsidRPr="00FF7FDF">
        <w:rPr>
          <w:rFonts w:ascii="Arial" w:hAnsi="Arial" w:cs="Arial"/>
          <w:i/>
        </w:rPr>
        <w:t xml:space="preserve"> che l’una e l’altro crescano insieme fino alla mietitura e al momento della mietitura dirò ai mietitori: Raccogliete prima la zizzania e legatela in fasci per bruciarla; il grano invece riponételo nel mio granaio”».</w:t>
      </w:r>
      <w:r w:rsidRPr="00FF7FDF">
        <w:rPr>
          <w:rFonts w:ascii="Arial" w:hAnsi="Arial" w:cs="Arial"/>
          <w:i/>
        </w:rPr>
        <w:t xml:space="preserve"> </w:t>
      </w:r>
      <w:r w:rsidR="000C13AC" w:rsidRPr="00FF7FDF">
        <w:rPr>
          <w:rFonts w:ascii="Arial" w:hAnsi="Arial" w:cs="Arial"/>
          <w:i/>
        </w:rPr>
        <w:t>Espose</w:t>
      </w:r>
      <w:r w:rsidR="00134232" w:rsidRPr="00FF7FDF">
        <w:rPr>
          <w:rFonts w:ascii="Arial" w:hAnsi="Arial" w:cs="Arial"/>
          <w:i/>
        </w:rPr>
        <w:t xml:space="preserve"> loro un’altra parabola, dicendo: «Il regno dei cieli è simile a un granello di senape, che un uomo prese e seminò nel suo campo. </w:t>
      </w:r>
      <w:r w:rsidR="000C13AC" w:rsidRPr="00FF7FDF">
        <w:rPr>
          <w:rFonts w:ascii="Arial" w:hAnsi="Arial" w:cs="Arial"/>
          <w:i/>
        </w:rPr>
        <w:t>Esso</w:t>
      </w:r>
      <w:r w:rsidR="00134232" w:rsidRPr="00FF7FDF">
        <w:rPr>
          <w:rFonts w:ascii="Arial" w:hAnsi="Arial" w:cs="Arial"/>
          <w:i/>
        </w:rPr>
        <w:t xml:space="preserve"> è il più piccolo di tutti i semi ma, una volta cresciuto, è più grande delle altre piante dell’orto e diventa un albero, tanto che gli uccelli del cielo vengono a fare il nido fra i suoi rami».</w:t>
      </w:r>
      <w:r w:rsidRPr="00FF7FDF">
        <w:rPr>
          <w:rFonts w:ascii="Arial" w:hAnsi="Arial" w:cs="Arial"/>
          <w:i/>
        </w:rPr>
        <w:t xml:space="preserve"> </w:t>
      </w:r>
      <w:r w:rsidR="000C13AC" w:rsidRPr="00FF7FDF">
        <w:rPr>
          <w:rFonts w:ascii="Arial" w:hAnsi="Arial" w:cs="Arial"/>
          <w:i/>
        </w:rPr>
        <w:t>Disse</w:t>
      </w:r>
      <w:r w:rsidR="00134232" w:rsidRPr="00FF7FDF">
        <w:rPr>
          <w:rFonts w:ascii="Arial" w:hAnsi="Arial" w:cs="Arial"/>
          <w:i/>
        </w:rPr>
        <w:t xml:space="preserve"> loro un’altra parabola: «Il regno dei cieli è simile al lievito, che una donna prese e mescolò in tre misure di farina, finché non fu tutta lievitata».</w:t>
      </w:r>
      <w:r w:rsidRPr="00FF7FDF">
        <w:rPr>
          <w:rFonts w:ascii="Arial" w:hAnsi="Arial" w:cs="Arial"/>
          <w:i/>
        </w:rPr>
        <w:t xml:space="preserve"> </w:t>
      </w:r>
      <w:r w:rsidR="000C13AC" w:rsidRPr="00FF7FDF">
        <w:rPr>
          <w:rFonts w:ascii="Arial" w:hAnsi="Arial" w:cs="Arial"/>
          <w:i/>
        </w:rPr>
        <w:t>Tutte</w:t>
      </w:r>
      <w:r w:rsidR="00134232" w:rsidRPr="00FF7FDF">
        <w:rPr>
          <w:rFonts w:ascii="Arial" w:hAnsi="Arial" w:cs="Arial"/>
          <w:i/>
        </w:rPr>
        <w:t xml:space="preserve"> queste cose Gesù disse alle folle con parabole e non parlava ad esse se non con parabole, </w:t>
      </w:r>
      <w:r w:rsidR="000C13AC" w:rsidRPr="00FF7FDF">
        <w:rPr>
          <w:rFonts w:ascii="Arial" w:hAnsi="Arial" w:cs="Arial"/>
          <w:i/>
        </w:rPr>
        <w:t>perché</w:t>
      </w:r>
      <w:r w:rsidR="00134232" w:rsidRPr="00FF7FDF">
        <w:rPr>
          <w:rFonts w:ascii="Arial" w:hAnsi="Arial" w:cs="Arial"/>
          <w:i/>
        </w:rPr>
        <w:t xml:space="preserve"> si compisse ciò che era stato detto per mezzo del profeta:</w:t>
      </w:r>
      <w:r w:rsidRPr="00FF7FDF">
        <w:rPr>
          <w:rFonts w:ascii="Arial" w:hAnsi="Arial" w:cs="Arial"/>
          <w:i/>
        </w:rPr>
        <w:t xml:space="preserve"> </w:t>
      </w:r>
      <w:r w:rsidR="00134232" w:rsidRPr="00FF7FDF">
        <w:rPr>
          <w:rFonts w:ascii="Arial" w:hAnsi="Arial" w:cs="Arial"/>
          <w:i/>
        </w:rPr>
        <w:t>Aprirò la mia bocca con parabole,</w:t>
      </w:r>
      <w:r w:rsidRPr="00FF7FDF">
        <w:rPr>
          <w:rFonts w:ascii="Arial" w:hAnsi="Arial" w:cs="Arial"/>
          <w:i/>
        </w:rPr>
        <w:t xml:space="preserve"> </w:t>
      </w:r>
      <w:r w:rsidR="00134232" w:rsidRPr="00FF7FDF">
        <w:rPr>
          <w:rFonts w:ascii="Arial" w:hAnsi="Arial" w:cs="Arial"/>
          <w:i/>
        </w:rPr>
        <w:t>proclamerò cose nascoste fin dalla fondazione del mondo.</w:t>
      </w:r>
      <w:r w:rsidRPr="00FF7FDF">
        <w:rPr>
          <w:rFonts w:ascii="Arial" w:hAnsi="Arial" w:cs="Arial"/>
          <w:i/>
        </w:rPr>
        <w:t xml:space="preserve"> </w:t>
      </w:r>
      <w:r w:rsidR="000C13AC" w:rsidRPr="00FF7FDF">
        <w:rPr>
          <w:rFonts w:ascii="Arial" w:hAnsi="Arial" w:cs="Arial"/>
          <w:i/>
        </w:rPr>
        <w:t>Poi</w:t>
      </w:r>
      <w:r w:rsidR="00134232" w:rsidRPr="00FF7FDF">
        <w:rPr>
          <w:rFonts w:ascii="Arial" w:hAnsi="Arial" w:cs="Arial"/>
          <w:i/>
        </w:rPr>
        <w:t xml:space="preserve"> congedò la folla ed entrò in casa; i suoi discepoli gli si avvicinarono per dirgli: «Spiegaci la parabola della zizzania nel campo». </w:t>
      </w:r>
      <w:r w:rsidR="000C13AC" w:rsidRPr="00FF7FDF">
        <w:rPr>
          <w:rFonts w:ascii="Arial" w:hAnsi="Arial" w:cs="Arial"/>
          <w:i/>
        </w:rPr>
        <w:t>Ed</w:t>
      </w:r>
      <w:r w:rsidR="00134232" w:rsidRPr="00FF7FDF">
        <w:rPr>
          <w:rFonts w:ascii="Arial" w:hAnsi="Arial" w:cs="Arial"/>
          <w:i/>
        </w:rPr>
        <w:t xml:space="preserve"> egli rispose: «Colui che semina il buon seme è il Figlio dell’uomo. Il campo è il mondo e il seme buono sono i figli del Regno. La zizzania sono i figli del Maligno </w:t>
      </w:r>
      <w:r w:rsidR="000C13AC" w:rsidRPr="00FF7FDF">
        <w:rPr>
          <w:rFonts w:ascii="Arial" w:hAnsi="Arial" w:cs="Arial"/>
          <w:i/>
        </w:rPr>
        <w:t>e</w:t>
      </w:r>
      <w:r w:rsidR="00134232" w:rsidRPr="00FF7FDF">
        <w:rPr>
          <w:rFonts w:ascii="Arial" w:hAnsi="Arial" w:cs="Arial"/>
          <w:i/>
        </w:rPr>
        <w:t xml:space="preserve"> il nemico che l’ha seminata è il diavolo. La mietitura è la fine del mondo e i mietitori sono gli angeli. </w:t>
      </w:r>
      <w:r w:rsidR="000C13AC" w:rsidRPr="00FF7FDF">
        <w:rPr>
          <w:rFonts w:ascii="Arial" w:hAnsi="Arial" w:cs="Arial"/>
          <w:i/>
        </w:rPr>
        <w:t>Come</w:t>
      </w:r>
      <w:r w:rsidR="00134232" w:rsidRPr="00FF7FDF">
        <w:rPr>
          <w:rFonts w:ascii="Arial" w:hAnsi="Arial" w:cs="Arial"/>
          <w:i/>
        </w:rPr>
        <w:t xml:space="preserve"> dunque si raccoglie la zizzania e la si brucia nel fuoco, così avverrà alla fine del mondo. Il Figlio dell’uomo manderà i suoi angeli, i quali raccoglieranno dal suo regno tutti gli scandali e tutti quelli che commettono iniquità </w:t>
      </w:r>
      <w:r w:rsidR="000C13AC" w:rsidRPr="00FF7FDF">
        <w:rPr>
          <w:rFonts w:ascii="Arial" w:hAnsi="Arial" w:cs="Arial"/>
          <w:i/>
        </w:rPr>
        <w:t>e</w:t>
      </w:r>
      <w:r w:rsidR="00134232" w:rsidRPr="00FF7FDF">
        <w:rPr>
          <w:rFonts w:ascii="Arial" w:hAnsi="Arial" w:cs="Arial"/>
          <w:i/>
        </w:rPr>
        <w:t xml:space="preserve"> li getteranno nella fornace ardente, dove sarà pianto e stridore di denti. </w:t>
      </w:r>
      <w:r w:rsidR="000C13AC" w:rsidRPr="00FF7FDF">
        <w:rPr>
          <w:rFonts w:ascii="Arial" w:hAnsi="Arial" w:cs="Arial"/>
          <w:i/>
        </w:rPr>
        <w:t>Allora</w:t>
      </w:r>
      <w:r w:rsidR="00134232" w:rsidRPr="00FF7FDF">
        <w:rPr>
          <w:rFonts w:ascii="Arial" w:hAnsi="Arial" w:cs="Arial"/>
          <w:i/>
        </w:rPr>
        <w:t xml:space="preserve"> i giusti splenderanno come il sole nel regno del Padre loro. Chi ha orecchi, ascolti! </w:t>
      </w:r>
      <w:r w:rsidR="004E1933" w:rsidRPr="00FF7FDF">
        <w:rPr>
          <w:rFonts w:ascii="Arial" w:hAnsi="Arial" w:cs="Arial"/>
          <w:i/>
        </w:rPr>
        <w:t>(M</w:t>
      </w:r>
      <w:r w:rsidR="00406DB6" w:rsidRPr="00FF7FDF">
        <w:rPr>
          <w:rFonts w:ascii="Arial" w:hAnsi="Arial" w:cs="Arial"/>
          <w:i/>
        </w:rPr>
        <w:t>t</w:t>
      </w:r>
      <w:r w:rsidR="004E1933" w:rsidRPr="00FF7FDF">
        <w:rPr>
          <w:rFonts w:ascii="Arial" w:hAnsi="Arial" w:cs="Arial"/>
          <w:i/>
        </w:rPr>
        <w:t xml:space="preserve"> </w:t>
      </w:r>
      <w:r w:rsidR="00A571E3" w:rsidRPr="00FF7FDF">
        <w:rPr>
          <w:rFonts w:ascii="Arial" w:hAnsi="Arial" w:cs="Arial"/>
          <w:i/>
        </w:rPr>
        <w:t>1</w:t>
      </w:r>
      <w:r w:rsidR="00134232" w:rsidRPr="00FF7FDF">
        <w:rPr>
          <w:rFonts w:ascii="Arial" w:hAnsi="Arial" w:cs="Arial"/>
          <w:i/>
        </w:rPr>
        <w:t>3</w:t>
      </w:r>
      <w:r w:rsidR="00A571E3" w:rsidRPr="00FF7FDF">
        <w:rPr>
          <w:rFonts w:ascii="Arial" w:hAnsi="Arial" w:cs="Arial"/>
          <w:i/>
        </w:rPr>
        <w:t>,</w:t>
      </w:r>
      <w:r w:rsidR="00134232" w:rsidRPr="00FF7FDF">
        <w:rPr>
          <w:rFonts w:ascii="Arial" w:hAnsi="Arial" w:cs="Arial"/>
          <w:i/>
        </w:rPr>
        <w:t>24</w:t>
      </w:r>
      <w:r w:rsidR="00535F92" w:rsidRPr="00FF7FDF">
        <w:rPr>
          <w:rFonts w:ascii="Arial" w:hAnsi="Arial" w:cs="Arial"/>
          <w:i/>
        </w:rPr>
        <w:t>-</w:t>
      </w:r>
      <w:r w:rsidR="00134232" w:rsidRPr="00FF7FDF">
        <w:rPr>
          <w:rFonts w:ascii="Arial" w:hAnsi="Arial" w:cs="Arial"/>
          <w:i/>
        </w:rPr>
        <w:t>4</w:t>
      </w:r>
      <w:r w:rsidR="007B5310" w:rsidRPr="00FF7FDF">
        <w:rPr>
          <w:rFonts w:ascii="Arial" w:hAnsi="Arial" w:cs="Arial"/>
          <w:i/>
        </w:rPr>
        <w:t>3</w:t>
      </w:r>
      <w:r w:rsidR="00A571E3" w:rsidRPr="00FF7FDF">
        <w:rPr>
          <w:rFonts w:ascii="Arial" w:hAnsi="Arial" w:cs="Arial"/>
          <w:i/>
        </w:rPr>
        <w:t xml:space="preserve">) </w:t>
      </w:r>
      <w:r w:rsidR="004E1933" w:rsidRPr="00FF7FDF">
        <w:rPr>
          <w:rFonts w:ascii="Arial" w:hAnsi="Arial" w:cs="Arial"/>
          <w:i/>
        </w:rPr>
        <w:t xml:space="preserve"> </w:t>
      </w:r>
    </w:p>
    <w:bookmarkEnd w:id="0"/>
    <w:p w14:paraId="6269464E" w14:textId="46ABF91B" w:rsidR="00484E38" w:rsidRPr="00FF7FDF" w:rsidRDefault="007E3139" w:rsidP="0075716A">
      <w:pPr>
        <w:spacing w:after="120"/>
        <w:jc w:val="both"/>
        <w:rPr>
          <w:rFonts w:ascii="Arial" w:hAnsi="Arial" w:cs="Arial"/>
          <w:b/>
          <w:bCs/>
        </w:rPr>
      </w:pPr>
      <w:r w:rsidRPr="00FF7FDF">
        <w:rPr>
          <w:rFonts w:ascii="Arial" w:hAnsi="Arial" w:cs="Arial"/>
        </w:rPr>
        <w:t xml:space="preserve">Gesù ha annunciato la Parola della vita. Chi ha orecchi, chi è </w:t>
      </w:r>
      <w:r w:rsidR="00FF7FDF" w:rsidRPr="00FF7FDF">
        <w:rPr>
          <w:rFonts w:ascii="Arial" w:hAnsi="Arial" w:cs="Arial"/>
        </w:rPr>
        <w:t xml:space="preserve">di </w:t>
      </w:r>
      <w:r w:rsidRPr="00FF7FDF">
        <w:rPr>
          <w:rFonts w:ascii="Arial" w:hAnsi="Arial" w:cs="Arial"/>
        </w:rPr>
        <w:t>buon volere, accoglie la Parola, crede in essa, la vi</w:t>
      </w:r>
      <w:r w:rsidR="00FF7FDF" w:rsidRPr="00FF7FDF">
        <w:rPr>
          <w:rFonts w:ascii="Arial" w:hAnsi="Arial" w:cs="Arial"/>
        </w:rPr>
        <w:t>v</w:t>
      </w:r>
      <w:r w:rsidRPr="00FF7FDF">
        <w:rPr>
          <w:rFonts w:ascii="Arial" w:hAnsi="Arial" w:cs="Arial"/>
        </w:rPr>
        <w:t>e</w:t>
      </w:r>
      <w:r w:rsidR="00FF7FDF" w:rsidRPr="00FF7FDF">
        <w:rPr>
          <w:rFonts w:ascii="Arial" w:hAnsi="Arial" w:cs="Arial"/>
        </w:rPr>
        <w:t>,</w:t>
      </w:r>
      <w:r w:rsidRPr="00FF7FDF">
        <w:rPr>
          <w:rFonts w:ascii="Arial" w:hAnsi="Arial" w:cs="Arial"/>
        </w:rPr>
        <w:t xml:space="preserve"> si salva, Non ha orecchi, non ascolta, non crede, si perde. Oggi se la sordità del mondo e la sordità della Chiesa sono grandi, la responsabilità è </w:t>
      </w:r>
      <w:r w:rsidR="0075716A" w:rsidRPr="00FF7FDF">
        <w:rPr>
          <w:rFonts w:ascii="Arial" w:hAnsi="Arial" w:cs="Arial"/>
        </w:rPr>
        <w:t xml:space="preserve">di moltissimi </w:t>
      </w:r>
      <w:r w:rsidRPr="00FF7FDF">
        <w:rPr>
          <w:rFonts w:ascii="Arial" w:hAnsi="Arial" w:cs="Arial"/>
        </w:rPr>
        <w:t xml:space="preserve">ministri della Parola. </w:t>
      </w:r>
      <w:r w:rsidR="0075716A" w:rsidRPr="00FF7FDF">
        <w:rPr>
          <w:rFonts w:ascii="Arial" w:hAnsi="Arial" w:cs="Arial"/>
        </w:rPr>
        <w:t>Dalla loro bocca non esce la Parola di Cristo Gesù, esce la parola degli uomini. Ogni ministro della Parola, che fa uscire dalla sua bocca la parola degli uomini e non la Parola di Gesù Signore, sappia che è responsabile di tutti i peccati che il suo cattivo annunci</w:t>
      </w:r>
      <w:r w:rsidR="00FF7FDF" w:rsidRPr="00FF7FDF">
        <w:rPr>
          <w:rFonts w:ascii="Arial" w:hAnsi="Arial" w:cs="Arial"/>
        </w:rPr>
        <w:t>o</w:t>
      </w:r>
      <w:r w:rsidR="0075716A" w:rsidRPr="00FF7FDF">
        <w:rPr>
          <w:rFonts w:ascii="Arial" w:hAnsi="Arial" w:cs="Arial"/>
        </w:rPr>
        <w:t xml:space="preserve"> genera nella Chiesa e mel mondo. Che la Madre di Dio ci illumini e ci faccia prendere coscienza di questa responsabilità che è per noi eterna, Madre nostra, non permettere che questo accada. Oggi c’è molta ribellione contro la vera Parola di Cristo Gesù.                                         </w:t>
      </w:r>
      <w:r w:rsidR="00EE7730" w:rsidRPr="00FF7FDF">
        <w:rPr>
          <w:rFonts w:ascii="Arial" w:hAnsi="Arial" w:cs="Arial"/>
          <w:b/>
        </w:rPr>
        <w:t xml:space="preserve">05 Dicembre </w:t>
      </w:r>
      <w:r w:rsidR="003B0CF7" w:rsidRPr="00FF7FDF">
        <w:rPr>
          <w:rFonts w:ascii="Arial" w:hAnsi="Arial" w:cs="Arial"/>
          <w:b/>
        </w:rPr>
        <w:t>2027</w:t>
      </w:r>
    </w:p>
    <w:sectPr w:rsidR="00484E38" w:rsidRPr="00FF7FDF" w:rsidSect="0075716A">
      <w:type w:val="oddPage"/>
      <w:pgSz w:w="11906" w:h="16838" w:code="9"/>
      <w:pgMar w:top="454" w:right="1134" w:bottom="340"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T Serif">
    <w:charset w:val="00"/>
    <w:family w:val="roman"/>
    <w:pitch w:val="variable"/>
    <w:sig w:usb0="A00002EF" w:usb1="5000204B" w:usb2="00000000" w:usb3="00000000" w:csb0="00000097"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1A5"/>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07F"/>
    <w:rsid w:val="00081404"/>
    <w:rsid w:val="000815EA"/>
    <w:rsid w:val="00081915"/>
    <w:rsid w:val="00081DE7"/>
    <w:rsid w:val="00082801"/>
    <w:rsid w:val="00082BAA"/>
    <w:rsid w:val="00083C6F"/>
    <w:rsid w:val="00084823"/>
    <w:rsid w:val="0008570A"/>
    <w:rsid w:val="00086B99"/>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3AC"/>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232"/>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158C"/>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1E9"/>
    <w:rsid w:val="00300CD1"/>
    <w:rsid w:val="00300D21"/>
    <w:rsid w:val="00300E60"/>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675D"/>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5F92"/>
    <w:rsid w:val="00537523"/>
    <w:rsid w:val="005375F9"/>
    <w:rsid w:val="00540870"/>
    <w:rsid w:val="005423CA"/>
    <w:rsid w:val="005438EA"/>
    <w:rsid w:val="00543FF9"/>
    <w:rsid w:val="00544CB5"/>
    <w:rsid w:val="00544D0D"/>
    <w:rsid w:val="00544E28"/>
    <w:rsid w:val="00544E36"/>
    <w:rsid w:val="00550234"/>
    <w:rsid w:val="0055052F"/>
    <w:rsid w:val="00551410"/>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429"/>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5716A"/>
    <w:rsid w:val="00760415"/>
    <w:rsid w:val="00761307"/>
    <w:rsid w:val="007616FA"/>
    <w:rsid w:val="00761A6C"/>
    <w:rsid w:val="007623A1"/>
    <w:rsid w:val="00764335"/>
    <w:rsid w:val="007657CD"/>
    <w:rsid w:val="00765F8B"/>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5310"/>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139"/>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2B7"/>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3CD9"/>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379DB"/>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234"/>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2964"/>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11BE"/>
    <w:rsid w:val="00AE24FB"/>
    <w:rsid w:val="00AE3AEC"/>
    <w:rsid w:val="00AE41D2"/>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02D"/>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3B4"/>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31C1"/>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0FAB"/>
    <w:rsid w:val="00BC1249"/>
    <w:rsid w:val="00BC2927"/>
    <w:rsid w:val="00BC3335"/>
    <w:rsid w:val="00BC3BF3"/>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38AA"/>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855"/>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39"/>
    <w:rsid w:val="00D610F0"/>
    <w:rsid w:val="00D62A6F"/>
    <w:rsid w:val="00D62C1B"/>
    <w:rsid w:val="00D63237"/>
    <w:rsid w:val="00D6367E"/>
    <w:rsid w:val="00D63CD0"/>
    <w:rsid w:val="00D64209"/>
    <w:rsid w:val="00D65FE5"/>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134"/>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E7730"/>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943"/>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5EA1"/>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2FAE"/>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 w:val="00FF7F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character" w:customStyle="1" w:styleId="text-to-speech">
    <w:name w:val="text-to-speech"/>
    <w:basedOn w:val="Carpredefinitoparagrafo"/>
    <w:rsid w:val="00F12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1015</Words>
  <Characters>5787</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2026-08-02T20:44:00Z</dcterms:created>
  <dcterms:modified xsi:type="dcterms:W3CDTF">2026-08-05T13:55:00Z</dcterms:modified>
</cp:coreProperties>
</file>